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34EA4">
      <w:pPr>
        <w:widowControl/>
        <w:wordWrap w:val="0"/>
        <w:jc w:val="both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</w:p>
    <w:p w14:paraId="5704D4F1">
      <w:pPr>
        <w:widowControl/>
        <w:wordWrap w:val="0"/>
        <w:ind w:firstLine="361" w:firstLineChars="100"/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val="en-US" w:eastAsia="zh-CN"/>
        </w:rPr>
        <w:t>2025年度</w:t>
      </w: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国家社会科学基金冷门绝学研究专项</w:t>
      </w:r>
    </w:p>
    <w:p w14:paraId="0F4DA00E">
      <w:pPr>
        <w:widowControl/>
        <w:wordWrap w:val="0"/>
        <w:ind w:firstLine="361" w:firstLineChars="100"/>
        <w:jc w:val="center"/>
        <w:rPr>
          <w:rFonts w:ascii="Tahoma" w:hAnsi="Tahoma" w:cs="Tahoma"/>
          <w:b/>
          <w:bCs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《课题论证》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 w14:paraId="20874BE5"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3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29E6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7F0E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 w14:paraId="799DEB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1.选题依据，包括研究对象及所要解决的问题。</w:t>
            </w:r>
          </w:p>
          <w:p w14:paraId="3302B81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2.研究的学术和文化价值。</w:t>
            </w:r>
          </w:p>
          <w:p w14:paraId="0A5CDF6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3.研究综述，对已有相关代表性成果及观点作出评价。</w:t>
            </w:r>
            <w:bookmarkStart w:id="0" w:name="_GoBack"/>
            <w:bookmarkEnd w:id="0"/>
          </w:p>
          <w:p w14:paraId="27F39A8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4.主要研究内容。</w:t>
            </w:r>
          </w:p>
          <w:p w14:paraId="604CD1E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5.研究的整体思路、总体框架、研究方法及可行性。</w:t>
            </w:r>
          </w:p>
          <w:p w14:paraId="7E1EBA8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6.研究的总体进度安排和课题组成员的具体任务分工。</w:t>
            </w:r>
          </w:p>
          <w:p w14:paraId="1E3B4A6F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345FF3A7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42023339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1E5127DD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1E0E1383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2578E71B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5E3A2027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4CBCA437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1F4D0EE6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76A4A074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60D6DAAE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26C72220"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BD52F5E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4B8"/>
    <w:rsid w:val="0ABB49B7"/>
    <w:rsid w:val="127A61D1"/>
    <w:rsid w:val="19782A99"/>
    <w:rsid w:val="19AB5E64"/>
    <w:rsid w:val="1A6B0821"/>
    <w:rsid w:val="20FC72DD"/>
    <w:rsid w:val="268E4D00"/>
    <w:rsid w:val="279225EF"/>
    <w:rsid w:val="2A4C3C1D"/>
    <w:rsid w:val="37F40A43"/>
    <w:rsid w:val="38BF52D6"/>
    <w:rsid w:val="3B00380A"/>
    <w:rsid w:val="3FF068BB"/>
    <w:rsid w:val="3FF64D79"/>
    <w:rsid w:val="42B946A3"/>
    <w:rsid w:val="4FCE8026"/>
    <w:rsid w:val="5111189C"/>
    <w:rsid w:val="566566AE"/>
    <w:rsid w:val="59894969"/>
    <w:rsid w:val="5A4F0D31"/>
    <w:rsid w:val="5C4A504A"/>
    <w:rsid w:val="61513CA1"/>
    <w:rsid w:val="632B0DB4"/>
    <w:rsid w:val="655940F8"/>
    <w:rsid w:val="66D723ED"/>
    <w:rsid w:val="6745423B"/>
    <w:rsid w:val="6E94396A"/>
    <w:rsid w:val="6F5C232C"/>
    <w:rsid w:val="784821D7"/>
    <w:rsid w:val="7BE57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245</Characters>
  <Lines>0</Lines>
  <Paragraphs>0</Paragraphs>
  <TotalTime>0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lx2</dc:creator>
  <cp:lastModifiedBy>衡^O^</cp:lastModifiedBy>
  <cp:lastPrinted>2020-08-19T16:43:00Z</cp:lastPrinted>
  <dcterms:modified xsi:type="dcterms:W3CDTF">2025-09-29T08:08:41Z</dcterms:modified>
  <dc:title>新疆艺术学院校级科研项目《课题论证》活页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A0A7F669BA0E5964CDE0B166908E3336_42</vt:lpwstr>
  </property>
  <property fmtid="{D5CDD505-2E9C-101B-9397-08002B2CF9AE}" pid="4" name="KSOTemplateDocerSaveRecord">
    <vt:lpwstr>eyJoZGlkIjoiMjgyYjczYjkxMjg3N2YyMTQ0ZGU3NzJjZGUzNmRlZjUiLCJ1c2VySWQiOiI3NTk4NTI4MjUifQ==</vt:lpwstr>
  </property>
</Properties>
</file>