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>21</w:t>
      </w:r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国家社会科学基金</w:t>
      </w:r>
      <w:r>
        <w:rPr>
          <w:rFonts w:hint="eastAsia" w:ascii="宋体" w:hAnsi="宋体"/>
          <w:sz w:val="28"/>
          <w:szCs w:val="28"/>
          <w:u w:val="single"/>
          <w:lang w:val="en-US" w:eastAsia="zh-Hans"/>
        </w:rPr>
        <w:t>艺术学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392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ind w:firstLine="476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607567A"/>
    <w:rsid w:val="08894B9F"/>
    <w:rsid w:val="11E56475"/>
    <w:rsid w:val="127C793D"/>
    <w:rsid w:val="15F71410"/>
    <w:rsid w:val="1D1564C0"/>
    <w:rsid w:val="2790490D"/>
    <w:rsid w:val="2C6525EA"/>
    <w:rsid w:val="34D67ABD"/>
    <w:rsid w:val="34FE04EE"/>
    <w:rsid w:val="36D84584"/>
    <w:rsid w:val="432F56C9"/>
    <w:rsid w:val="443F7348"/>
    <w:rsid w:val="47D700D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7E277E"/>
    <w:rsid w:val="77DA350B"/>
    <w:rsid w:val="7D2A75E5"/>
    <w:rsid w:val="DEF68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2018-03-14T14:59:00Z</dcterms:created>
  <dc:creator>富嘉芸</dc:creator>
  <cp:lastModifiedBy>ziheng</cp:lastModifiedBy>
  <dcterms:modified xsi:type="dcterms:W3CDTF">2021-01-23T12:54:54Z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