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widowControl w:val="0"/>
        <w:tabs>
          <w:tab w:val="left" w:pos="7665"/>
        </w:tabs>
        <w:wordWrap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4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40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党总支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科研处审核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0748D7"/>
    <w:rsid w:val="1344330A"/>
    <w:rsid w:val="15670543"/>
    <w:rsid w:val="15E31B68"/>
    <w:rsid w:val="17AA47EB"/>
    <w:rsid w:val="18FC7A0A"/>
    <w:rsid w:val="1A0B0BFA"/>
    <w:rsid w:val="1A4338B0"/>
    <w:rsid w:val="1D0C7C74"/>
    <w:rsid w:val="1FAF1A1D"/>
    <w:rsid w:val="20380A9E"/>
    <w:rsid w:val="21586925"/>
    <w:rsid w:val="26AD25C3"/>
    <w:rsid w:val="27403716"/>
    <w:rsid w:val="2880775E"/>
    <w:rsid w:val="2A4A0202"/>
    <w:rsid w:val="2B5D7F52"/>
    <w:rsid w:val="2EEE23E9"/>
    <w:rsid w:val="31496894"/>
    <w:rsid w:val="339A7E83"/>
    <w:rsid w:val="38B92BA8"/>
    <w:rsid w:val="3ACE3AF1"/>
    <w:rsid w:val="3B1A1438"/>
    <w:rsid w:val="3C2247A2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8266EDB"/>
    <w:rsid w:val="5A006EF1"/>
    <w:rsid w:val="5C93605A"/>
    <w:rsid w:val="5D0C2572"/>
    <w:rsid w:val="611519DA"/>
    <w:rsid w:val="61AD13E2"/>
    <w:rsid w:val="636D69F5"/>
    <w:rsid w:val="64D965D4"/>
    <w:rsid w:val="671A56C5"/>
    <w:rsid w:val="691457A6"/>
    <w:rsid w:val="698B243A"/>
    <w:rsid w:val="6A88406F"/>
    <w:rsid w:val="6BE65D3D"/>
    <w:rsid w:val="6C1D18EE"/>
    <w:rsid w:val="6D7A7D33"/>
    <w:rsid w:val="6DB13FDF"/>
    <w:rsid w:val="6E7D5AB1"/>
    <w:rsid w:val="6EB37410"/>
    <w:rsid w:val="6F1E268E"/>
    <w:rsid w:val="70606B10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  <w:rsid w:val="7F4C442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2019-09-03T10:32:00Z</dcterms:created>
  <dc:creator>lx1</dc:creator>
  <cp:lastModifiedBy>lx2</cp:lastModifiedBy>
  <dcterms:modified xsi:type="dcterms:W3CDTF">2020-07-24T15:14:02Z</dcterms:modified>
  <dc:title>新疆艺术学院学术调研和问卷调查活动审核表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