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firstLine="361" w:firstLineChars="100"/>
        <w:jc w:val="center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2021年度国家社科基金重大项目</w:t>
      </w:r>
    </w:p>
    <w:p>
      <w:pPr>
        <w:widowControl/>
        <w:wordWrap w:val="0"/>
        <w:ind w:firstLine="361" w:firstLineChars="100"/>
        <w:jc w:val="center"/>
        <w:rPr>
          <w:rFonts w:ascii="Tahoma" w:hAnsi="Tahoma" w:cs="Tahoma"/>
          <w:b/>
          <w:bCs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设计</w:t>
      </w: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论证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>
      <w:pPr>
        <w:widowControl/>
        <w:wordWrap w:val="0"/>
        <w:ind w:firstLine="157"/>
        <w:jc w:val="left"/>
        <w:rPr>
          <w:rFonts w:ascii="Tahoma" w:hAnsi="Tahoma" w:cs="Tahoma"/>
          <w:b/>
          <w:bCs/>
          <w:color w:val="333333"/>
          <w:kern w:val="0"/>
          <w:sz w:val="32"/>
          <w:szCs w:val="32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p>
      <w:pPr>
        <w:pStyle w:val="2"/>
      </w:pPr>
    </w:p>
    <w:p>
      <w:pPr>
        <w:autoSpaceDE w:val="0"/>
        <w:autoSpaceDN w:val="0"/>
        <w:spacing w:line="328" w:lineRule="atLeast"/>
        <w:ind w:left="589" w:hanging="590" w:hangingChars="245"/>
        <w:jc w:val="left"/>
        <w:rPr>
          <w:rFonts w:hint="eastAsia"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1</w:t>
      </w:r>
      <w:r>
        <w:rPr>
          <w:rFonts w:hint="eastAsia" w:ascii="宋体"/>
          <w:b/>
          <w:bCs/>
          <w:sz w:val="24"/>
        </w:rPr>
        <w:t>.研究状况和选题价值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 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bookmarkStart w:id="0" w:name="_GoBack"/>
      <w:bookmarkEnd w:id="0"/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2</w:t>
      </w:r>
      <w:r>
        <w:rPr>
          <w:rFonts w:hint="eastAsia" w:ascii="宋体"/>
          <w:b/>
          <w:bCs/>
          <w:sz w:val="24"/>
        </w:rPr>
        <w:t>总体框架和预期目标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课题内含的总体问题、研究对象和主要内容，总体研究框架和子课题构成，子课题与总课题之间、子课题相互之间的内在逻辑关系。2.本课题研究在学术思想理论、学科建设发展、资料文献发现利用或实践运用、服务决策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3</w:t>
      </w:r>
      <w:r>
        <w:rPr>
          <w:rFonts w:hint="eastAsia" w:ascii="宋体"/>
          <w:b/>
          <w:bCs/>
          <w:sz w:val="24"/>
        </w:rPr>
        <w:t>.研究思路和研究方法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sz w:val="24"/>
        </w:rPr>
      </w:pPr>
      <w:r>
        <w:rPr>
          <w:rFonts w:hint="eastAsia" w:ascii="宋体"/>
          <w:b/>
          <w:bCs/>
          <w:sz w:val="24"/>
        </w:rPr>
        <w:t>表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</w:rPr>
        <w:t>.重点难点和创新之处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课题拟解决的关键性问题和重点难点问题，分别阐述提炼这些问题的理由和依据。2.本课题研究在问题选择、学术观点、研究方法、分析工具、文献资料、话语体系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ind w:firstLine="241" w:firstLineChars="100"/>
        <w:rPr>
          <w:rFonts w:hint="eastAsia"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.子课题结构和主要内容</w:t>
      </w:r>
    </w:p>
    <w:tbl>
      <w:tblPr>
        <w:tblStyle w:val="3"/>
        <w:tblW w:w="9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9080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4" w:hRule="atLeast"/>
          <w:tblHeader/>
        </w:trPr>
        <w:tc>
          <w:tcPr>
            <w:tcW w:w="9080" w:type="dxa"/>
            <w:noWrap w:val="0"/>
            <w:vAlign w:val="top"/>
          </w:tcPr>
          <w:p>
            <w:pPr>
              <w:spacing w:line="150" w:lineRule="atLeast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3.课题组成员的基本构成及相关代表性成果简介。</w:t>
            </w: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注：1.</w:t>
      </w:r>
      <w:r>
        <w:rPr>
          <w:rFonts w:hint="eastAsia" w:ascii="宋体" w:hAnsi="宋体"/>
          <w:sz w:val="18"/>
          <w:szCs w:val="18"/>
        </w:rPr>
        <w:t>除规模较大项目外,子课题一般不超过5个。请自行复制本表之二、之三、…</w:t>
      </w:r>
    </w:p>
    <w:p>
      <w:pPr>
        <w:spacing w:line="15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2.本表第二、三项所填内容须征得子课题负责人和参加者的同意和确认，子课题负责人须签字。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>.参考文献和研究资料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 按引用文献规范列出本课题研究所涉及的主要中外参考文献。2. 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33F4"/>
    <w:rsid w:val="3B4A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2021-08-09T05:30:00Z</dcterms:created>
  <dc:creator>微笑</dc:creator>
  <cp:lastModifiedBy>微笑</cp:lastModifiedBy>
  <dcterms:modified xsi:type="dcterms:W3CDTF">2021-08-09T05:37:42Z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