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23</w:t>
      </w:r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894B9F"/>
    <w:rsid w:val="11E56475"/>
    <w:rsid w:val="127C793D"/>
    <w:rsid w:val="15F71410"/>
    <w:rsid w:val="1D1564C0"/>
    <w:rsid w:val="2790490D"/>
    <w:rsid w:val="2C6525EA"/>
    <w:rsid w:val="34D67ABD"/>
    <w:rsid w:val="34FE04EE"/>
    <w:rsid w:val="36D84584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5237131"/>
    <w:rsid w:val="777E277E"/>
    <w:rsid w:val="77DA350B"/>
    <w:rsid w:val="7D2A75E5"/>
    <w:rsid w:val="DDC6E410"/>
    <w:rsid w:val="DEF6837A"/>
    <w:rsid w:val="FEFFF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2018-03-15T06:59:00Z</dcterms:created>
  <dc:creator>富嘉芸</dc:creator>
  <cp:lastModifiedBy>lx2</cp:lastModifiedBy>
  <dcterms:modified xsi:type="dcterms:W3CDTF">2023-09-13T04:16:28Z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5BD1322323194F149CDA160294536265_13</vt:lpwstr>
  </property>
</Properties>
</file>